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73" w:rsidRDefault="00C51073" w:rsidP="00DF76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72"/>
          <w:szCs w:val="72"/>
          <w:u w:val="single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72"/>
          <w:szCs w:val="72"/>
          <w:u w:val="single"/>
          <w:lang w:eastAsia="es-AR"/>
        </w:rPr>
        <w:t>DECLARACION JURADA PATRIMONIAL INTEGRAL</w:t>
      </w:r>
    </w:p>
    <w:p w:rsidR="002016EC" w:rsidRPr="00C51073" w:rsidRDefault="00434AE6" w:rsidP="00C510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40"/>
          <w:szCs w:val="40"/>
          <w:u w:val="single"/>
          <w:lang w:eastAsia="es-AR"/>
        </w:rPr>
      </w:pPr>
      <w:r w:rsidRPr="00C51073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40"/>
          <w:szCs w:val="40"/>
          <w:u w:val="single"/>
          <w:lang w:eastAsia="es-AR"/>
        </w:rPr>
        <w:t>Pre</w:t>
      </w:r>
      <w:r w:rsidR="00E8339B" w:rsidRPr="00C51073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40"/>
          <w:szCs w:val="40"/>
          <w:u w:val="single"/>
          <w:lang w:eastAsia="es-AR"/>
        </w:rPr>
        <w:t>sentar Declaración Jurada para Funcionarios P</w:t>
      </w:r>
      <w:r w:rsidRPr="00C51073">
        <w:rPr>
          <w:rFonts w:ascii="Times New Roman" w:eastAsia="Times New Roman" w:hAnsi="Times New Roman" w:cs="Times New Roman"/>
          <w:b/>
          <w:bCs/>
          <w:color w:val="1F3864" w:themeColor="accent5" w:themeShade="80"/>
          <w:kern w:val="36"/>
          <w:sz w:val="40"/>
          <w:szCs w:val="40"/>
          <w:u w:val="single"/>
          <w:lang w:eastAsia="es-AR"/>
        </w:rPr>
        <w:t>úblicos</w:t>
      </w:r>
    </w:p>
    <w:p w:rsidR="002016EC" w:rsidRDefault="002016EC" w:rsidP="00E8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34AE6" w:rsidRPr="00434AE6" w:rsidRDefault="002016EC" w:rsidP="00E833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Le</w:t>
      </w:r>
      <w:r w:rsidR="00434AE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explicamos en </w:t>
      </w:r>
      <w:r w:rsidR="00BE6B06">
        <w:rPr>
          <w:rFonts w:ascii="Times New Roman" w:eastAsia="Times New Roman" w:hAnsi="Times New Roman" w:cs="Times New Roman"/>
          <w:sz w:val="24"/>
          <w:szCs w:val="24"/>
          <w:lang w:eastAsia="es-AR"/>
        </w:rPr>
        <w:t>qué</w:t>
      </w:r>
      <w:r w:rsidR="00434AE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casos y </w:t>
      </w:r>
      <w:r w:rsidR="00434AE6" w:rsidRPr="00434AE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cómo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tiene</w:t>
      </w:r>
      <w:r w:rsidR="00434AE6" w:rsidRPr="00434AE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que realizar la presentación.</w:t>
      </w:r>
    </w:p>
    <w:p w:rsidR="00A65C79" w:rsidRDefault="00434AE6" w:rsidP="00C51073">
      <w:pPr>
        <w:pStyle w:val="NormalWeb"/>
        <w:jc w:val="both"/>
      </w:pPr>
      <w:r>
        <w:t>Según el nivel jerárquico o la naturaleza de la</w:t>
      </w:r>
      <w:r w:rsidR="00C51073">
        <w:t xml:space="preserve"> función que ocupe</w:t>
      </w:r>
      <w:r w:rsidR="00E8339B">
        <w:t xml:space="preserve"> en la Universidad Nacional de Santiago del Estero, podrá estar obligado a presentar su </w:t>
      </w:r>
      <w:r>
        <w:t>Declaraci</w:t>
      </w:r>
      <w:r w:rsidR="00E8339B">
        <w:t>ón</w:t>
      </w:r>
      <w:r w:rsidR="00C51073">
        <w:t xml:space="preserve"> Jurada Integral.</w:t>
      </w:r>
    </w:p>
    <w:p w:rsidR="00C51073" w:rsidRDefault="00C51073" w:rsidP="00C51073">
      <w:pPr>
        <w:pStyle w:val="NormalWeb"/>
        <w:jc w:val="both"/>
      </w:pPr>
      <w:r>
        <w:t xml:space="preserve"> Dirección General</w:t>
      </w:r>
      <w:r w:rsidR="00E8339B">
        <w:t xml:space="preserve"> de Personal, determinará si está</w:t>
      </w:r>
      <w:r>
        <w:t xml:space="preserve"> alcanzado por esta obligación en función de la normativa al respecto, y en caso de estarlo procederá a la notificación de la obligatoriedad de su presentación.</w:t>
      </w:r>
    </w:p>
    <w:p w:rsidR="00434AE6" w:rsidRPr="002016EC" w:rsidRDefault="002016EC" w:rsidP="00C51073">
      <w:pPr>
        <w:pStyle w:val="NormalWeb"/>
        <w:jc w:val="both"/>
        <w:rPr>
          <w:b/>
          <w:color w:val="1F4E79" w:themeColor="accent1" w:themeShade="80"/>
          <w:sz w:val="40"/>
          <w:szCs w:val="40"/>
          <w:u w:val="single"/>
        </w:rPr>
      </w:pPr>
      <w:r w:rsidRPr="002016EC">
        <w:rPr>
          <w:b/>
          <w:color w:val="1F4E79" w:themeColor="accent1" w:themeShade="80"/>
          <w:sz w:val="40"/>
          <w:szCs w:val="40"/>
          <w:u w:val="single"/>
        </w:rPr>
        <w:t xml:space="preserve">¿Cuándo debe </w:t>
      </w:r>
      <w:r w:rsidR="00434AE6" w:rsidRPr="002016EC">
        <w:rPr>
          <w:b/>
          <w:color w:val="1F4E79" w:themeColor="accent1" w:themeShade="80"/>
          <w:sz w:val="40"/>
          <w:szCs w:val="40"/>
          <w:u w:val="single"/>
        </w:rPr>
        <w:t>presentarla?</w:t>
      </w:r>
    </w:p>
    <w:p w:rsidR="00434AE6" w:rsidRDefault="00E8339B" w:rsidP="00E8339B">
      <w:pPr>
        <w:pStyle w:val="NormalWeb"/>
        <w:jc w:val="both"/>
      </w:pPr>
      <w:r>
        <w:t>Tiene</w:t>
      </w:r>
      <w:r w:rsidR="00434AE6">
        <w:t xml:space="preserve"> que hacerlo según este cronograma:</w:t>
      </w:r>
    </w:p>
    <w:p w:rsidR="00434AE6" w:rsidRPr="00A65C79" w:rsidRDefault="002016EC" w:rsidP="00E83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</w:rPr>
      </w:pPr>
      <w:r>
        <w:t>U</w:t>
      </w:r>
      <w:r w:rsidR="00434AE6">
        <w:t>na Declaración Jurada dentro de los 30 días hábiles de asumir en el cargo (</w:t>
      </w:r>
      <w:r w:rsidR="00434AE6" w:rsidRPr="00A65C79">
        <w:rPr>
          <w:b/>
        </w:rPr>
        <w:t>Declaración Jurada de Alta);</w:t>
      </w:r>
    </w:p>
    <w:p w:rsidR="00434AE6" w:rsidRDefault="002016EC" w:rsidP="00E83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</w:t>
      </w:r>
      <w:r w:rsidR="00434AE6">
        <w:t xml:space="preserve">na </w:t>
      </w:r>
      <w:r w:rsidR="00434AE6" w:rsidRPr="00A65C79">
        <w:rPr>
          <w:b/>
        </w:rPr>
        <w:t>Declaración Jurada Anual</w:t>
      </w:r>
      <w:r w:rsidR="00434AE6">
        <w:t xml:space="preserve">, que debe ser presentada hasta </w:t>
      </w:r>
      <w:r w:rsidR="00A65C79">
        <w:t>el 30 de mayo del año siguiente, o en el periodo que estipule la Oficina de Anticorrupción.</w:t>
      </w:r>
    </w:p>
    <w:p w:rsidR="00434AE6" w:rsidRDefault="002016EC" w:rsidP="00E83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U</w:t>
      </w:r>
      <w:r w:rsidR="00434AE6">
        <w:t>na Declaración Jurada por cese en el cargo, dentro de los 30 días hábiles siguientes a la fecha en que se produzca la baja (</w:t>
      </w:r>
      <w:r w:rsidR="00434AE6" w:rsidRPr="00A65C79">
        <w:rPr>
          <w:b/>
        </w:rPr>
        <w:t>Declaración Jurada de Baja</w:t>
      </w:r>
      <w:r w:rsidR="00434AE6">
        <w:t>).</w:t>
      </w:r>
    </w:p>
    <w:p w:rsidR="00A65C79" w:rsidRDefault="00A65C79" w:rsidP="00A65C79">
      <w:pPr>
        <w:spacing w:before="100" w:beforeAutospacing="1" w:after="100" w:afterAutospacing="1" w:line="240" w:lineRule="auto"/>
        <w:ind w:left="720"/>
        <w:jc w:val="both"/>
      </w:pPr>
    </w:p>
    <w:p w:rsidR="00434AE6" w:rsidRPr="00A65C79" w:rsidRDefault="00434AE6" w:rsidP="00E8339B">
      <w:pPr>
        <w:pStyle w:val="Ttulo4"/>
        <w:jc w:val="both"/>
        <w:rPr>
          <w:b/>
          <w:color w:val="1F4E79" w:themeColor="accent1" w:themeShade="80"/>
          <w:sz w:val="36"/>
          <w:szCs w:val="36"/>
          <w:u w:val="single"/>
        </w:rPr>
      </w:pPr>
      <w:r w:rsidRPr="00A65C79">
        <w:rPr>
          <w:b/>
          <w:color w:val="1F4E79" w:themeColor="accent1" w:themeShade="80"/>
          <w:sz w:val="36"/>
          <w:szCs w:val="36"/>
          <w:u w:val="single"/>
        </w:rPr>
        <w:t>Consultas</w:t>
      </w:r>
      <w:r w:rsidR="00A65C79" w:rsidRPr="00A65C79">
        <w:rPr>
          <w:b/>
          <w:color w:val="1F4E79" w:themeColor="accent1" w:themeShade="80"/>
          <w:sz w:val="36"/>
          <w:szCs w:val="36"/>
          <w:u w:val="single"/>
        </w:rPr>
        <w:t xml:space="preserve"> on-line</w:t>
      </w:r>
    </w:p>
    <w:p w:rsidR="00434AE6" w:rsidRDefault="00434AE6" w:rsidP="00E83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Mesa de Ayuda de la Unidad de Control y Seguimiento de Declaraciones Juradas</w:t>
      </w:r>
      <w:r>
        <w:t xml:space="preserve">: Sarmiento 329, 8° </w:t>
      </w:r>
      <w:proofErr w:type="spellStart"/>
      <w:r>
        <w:t>contrafrente</w:t>
      </w:r>
      <w:proofErr w:type="spellEnd"/>
      <w:r>
        <w:t xml:space="preserve">, CABA. Teléfono: (011) 5300-4095. Correo electrónico: </w:t>
      </w:r>
      <w:hyperlink r:id="rId7" w:history="1">
        <w:r>
          <w:rPr>
            <w:rStyle w:val="Hipervnculo"/>
          </w:rPr>
          <w:t>ayuda@ddjjonline.gob.ar</w:t>
        </w:r>
      </w:hyperlink>
    </w:p>
    <w:p w:rsidR="00434AE6" w:rsidRDefault="00434AE6" w:rsidP="00E83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>
        <w:rPr>
          <w:rStyle w:val="Textoennegrita"/>
        </w:rPr>
        <w:t>AFIP</w:t>
      </w:r>
      <w:r>
        <w:t xml:space="preserve">: Teléfono: 0810-999-2347. Correo electrónico: </w:t>
      </w:r>
      <w:hyperlink r:id="rId8" w:history="1">
        <w:r>
          <w:rPr>
            <w:rStyle w:val="Hipervnculo"/>
          </w:rPr>
          <w:t>mayuda@afip.gob.ar</w:t>
        </w:r>
      </w:hyperlink>
      <w:r>
        <w:t>.</w:t>
      </w:r>
    </w:p>
    <w:p w:rsidR="00A65C79" w:rsidRPr="00A65C79" w:rsidRDefault="00C6127F" w:rsidP="00E8339B">
      <w:pPr>
        <w:pStyle w:val="NormalWeb"/>
        <w:numPr>
          <w:ilvl w:val="0"/>
          <w:numId w:val="3"/>
        </w:numPr>
        <w:jc w:val="both"/>
      </w:pPr>
      <w:proofErr w:type="spellStart"/>
      <w:r>
        <w:rPr>
          <w:rStyle w:val="Textoennegrita"/>
        </w:rPr>
        <w:t>Direccion</w:t>
      </w:r>
      <w:proofErr w:type="spellEnd"/>
      <w:r>
        <w:rPr>
          <w:rStyle w:val="Textoennegrita"/>
        </w:rPr>
        <w:t xml:space="preserve"> General de Personal</w:t>
      </w:r>
      <w:r w:rsidRPr="00C6127F">
        <w:t>-</w:t>
      </w:r>
      <w:proofErr w:type="spellStart"/>
      <w:r>
        <w:t>UNSE.Correo</w:t>
      </w:r>
      <w:proofErr w:type="spellEnd"/>
      <w:r>
        <w:t xml:space="preserve"> </w:t>
      </w:r>
      <w:proofErr w:type="spellStart"/>
      <w:r>
        <w:t>Electronico</w:t>
      </w:r>
      <w:proofErr w:type="spellEnd"/>
      <w:r>
        <w:t>:</w:t>
      </w:r>
      <w:r w:rsidRPr="00C6127F">
        <w:t xml:space="preserve"> </w:t>
      </w:r>
      <w:r>
        <w:t>dirgralpersonal@gmail.com.ar)</w:t>
      </w:r>
    </w:p>
    <w:p w:rsidR="00A65C79" w:rsidRDefault="00A65C79" w:rsidP="00E8339B">
      <w:pPr>
        <w:pStyle w:val="Ttulo4"/>
        <w:jc w:val="both"/>
        <w:rPr>
          <w:b/>
          <w:color w:val="2F5496" w:themeColor="accent5" w:themeShade="BF"/>
          <w:sz w:val="36"/>
          <w:szCs w:val="36"/>
          <w:u w:val="single"/>
        </w:rPr>
      </w:pPr>
    </w:p>
    <w:p w:rsidR="00434AE6" w:rsidRPr="00C93020" w:rsidRDefault="002016EC" w:rsidP="00E8339B">
      <w:pPr>
        <w:pStyle w:val="Ttulo4"/>
        <w:jc w:val="both"/>
        <w:rPr>
          <w:b/>
          <w:color w:val="2F5496" w:themeColor="accent5" w:themeShade="BF"/>
          <w:sz w:val="36"/>
          <w:szCs w:val="36"/>
          <w:u w:val="single"/>
        </w:rPr>
      </w:pPr>
      <w:r w:rsidRPr="00C93020">
        <w:rPr>
          <w:b/>
          <w:color w:val="2F5496" w:themeColor="accent5" w:themeShade="BF"/>
          <w:sz w:val="36"/>
          <w:szCs w:val="36"/>
          <w:u w:val="single"/>
        </w:rPr>
        <w:t>¿Cómo la confecciona</w:t>
      </w:r>
      <w:r w:rsidR="00434AE6" w:rsidRPr="00C93020">
        <w:rPr>
          <w:b/>
          <w:color w:val="2F5496" w:themeColor="accent5" w:themeShade="BF"/>
          <w:sz w:val="36"/>
          <w:szCs w:val="36"/>
          <w:u w:val="single"/>
        </w:rPr>
        <w:t>?</w:t>
      </w:r>
    </w:p>
    <w:p w:rsidR="00434AE6" w:rsidRDefault="00A65C79" w:rsidP="00E8339B">
      <w:pPr>
        <w:jc w:val="both"/>
      </w:pPr>
      <w:r>
        <w:rPr>
          <w:color w:val="1F3864" w:themeColor="accent5" w:themeShade="80"/>
          <w:sz w:val="40"/>
          <w:szCs w:val="40"/>
        </w:rPr>
        <w:t xml:space="preserve">   </w:t>
      </w:r>
      <w:r w:rsidR="00434AE6" w:rsidRPr="00E8339B">
        <w:rPr>
          <w:color w:val="1F3864" w:themeColor="accent5" w:themeShade="80"/>
          <w:sz w:val="40"/>
          <w:szCs w:val="40"/>
        </w:rPr>
        <w:t>1</w:t>
      </w:r>
      <w:r w:rsidR="002016EC">
        <w:t>-</w:t>
      </w:r>
      <w:r>
        <w:t xml:space="preserve"> </w:t>
      </w:r>
      <w:r w:rsidR="002016EC">
        <w:t>Ingrese</w:t>
      </w:r>
      <w:r w:rsidR="00434AE6">
        <w:t xml:space="preserve"> al </w:t>
      </w:r>
      <w:hyperlink r:id="rId9" w:history="1">
        <w:r w:rsidR="00434AE6" w:rsidRPr="00E8339B">
          <w:rPr>
            <w:rStyle w:val="Hipervnculo"/>
            <w:color w:val="2F5496" w:themeColor="accent5" w:themeShade="BF"/>
          </w:rPr>
          <w:t>sitio web de la Administración Federal de Ingresos Públicos -AFIP</w:t>
        </w:r>
      </w:hyperlink>
      <w:r w:rsidR="00E8339B" w:rsidRPr="00E8339B">
        <w:rPr>
          <w:rStyle w:val="Hipervnculo"/>
          <w:color w:val="2F5496" w:themeColor="accent5" w:themeShade="BF"/>
        </w:rPr>
        <w:t xml:space="preserve"> </w:t>
      </w:r>
      <w:r w:rsidR="00BE6B06">
        <w:t>(</w:t>
      </w:r>
      <w:r w:rsidR="00E8339B" w:rsidRPr="00E8339B">
        <w:t>http://www.afip.g</w:t>
      </w:r>
      <w:r w:rsidR="00E8339B">
        <w:t>ob.ar/sitio/externos/default.asp</w:t>
      </w:r>
      <w:r w:rsidR="00BE6B06">
        <w:t>)</w:t>
      </w:r>
      <w:r w:rsidR="002016EC">
        <w:t xml:space="preserve"> registrándose</w:t>
      </w:r>
      <w:r w:rsidR="00434AE6">
        <w:t xml:space="preserve"> como usuario con Cl</w:t>
      </w:r>
      <w:r w:rsidR="00BE6B06">
        <w:t>ave Fiscal de nivel 2 y complete</w:t>
      </w:r>
      <w:r w:rsidR="00434AE6">
        <w:t xml:space="preserve"> la información en la aplicación </w:t>
      </w:r>
      <w:r w:rsidR="00434AE6">
        <w:rPr>
          <w:rStyle w:val="Textoennegrita"/>
        </w:rPr>
        <w:t>Declaración Jurada Patrimonial Integral - F 1245</w:t>
      </w:r>
      <w:r w:rsidR="00434AE6">
        <w:t>.</w:t>
      </w:r>
    </w:p>
    <w:p w:rsidR="00434AE6" w:rsidRDefault="00434AE6" w:rsidP="00E8339B">
      <w:pPr>
        <w:pStyle w:val="NormalWeb"/>
        <w:jc w:val="both"/>
      </w:pPr>
      <w:r>
        <w:t xml:space="preserve">Si </w:t>
      </w:r>
      <w:r w:rsidR="002016EC">
        <w:t>presenta</w:t>
      </w:r>
      <w:r>
        <w:t xml:space="preserve"> los formularios de Declaración Jurada correspondientes al Impuesto a las Ganancias y sobre los Bienes Personales, el programa capturará la información de esas Declaraciones Juradas Impositivas.</w:t>
      </w:r>
    </w:p>
    <w:p w:rsidR="00434AE6" w:rsidRDefault="002016EC" w:rsidP="00E8339B">
      <w:pPr>
        <w:pStyle w:val="NormalWeb"/>
        <w:jc w:val="both"/>
      </w:pPr>
      <w:r>
        <w:t>Asimismo, si está</w:t>
      </w:r>
      <w:r w:rsidR="00434AE6">
        <w:t xml:space="preserve"> casado, conviviendo o </w:t>
      </w:r>
      <w:r>
        <w:t>tiene</w:t>
      </w:r>
      <w:r w:rsidR="00434AE6">
        <w:t xml:space="preserve"> hijos</w:t>
      </w:r>
      <w:r>
        <w:t xml:space="preserve"> menores no emancipados, deberá</w:t>
      </w:r>
      <w:r w:rsidR="00434AE6">
        <w:t xml:space="preserve"> confeccionar e imprimir el </w:t>
      </w:r>
      <w:hyperlink r:id="rId10" w:history="1">
        <w:r w:rsidR="00434AE6">
          <w:rPr>
            <w:rStyle w:val="Hipervnculo"/>
          </w:rPr>
          <w:t>Formulario AFIP 1246</w:t>
        </w:r>
      </w:hyperlink>
      <w:r w:rsidR="00434AE6">
        <w:t>.</w:t>
      </w:r>
      <w:r w:rsidR="00BE6B06" w:rsidRPr="00BE6B06">
        <w:t xml:space="preserve"> </w:t>
      </w:r>
      <w:r w:rsidR="00BE6B06">
        <w:t>(</w:t>
      </w:r>
      <w:r w:rsidR="00BE6B06" w:rsidRPr="00BE6B06">
        <w:t>http://archivo.anticorrupcion.gob.ar/F1246_AFIP.asp</w:t>
      </w:r>
      <w:r w:rsidR="00BE6B06">
        <w:t>)</w:t>
      </w:r>
    </w:p>
    <w:p w:rsidR="00434AE6" w:rsidRDefault="00A65C79" w:rsidP="00E8339B">
      <w:pPr>
        <w:jc w:val="both"/>
      </w:pPr>
      <w:r>
        <w:rPr>
          <w:color w:val="1F3864" w:themeColor="accent5" w:themeShade="80"/>
          <w:sz w:val="40"/>
          <w:szCs w:val="40"/>
        </w:rPr>
        <w:t xml:space="preserve">   </w:t>
      </w:r>
      <w:r w:rsidR="00434AE6" w:rsidRPr="00E8339B">
        <w:rPr>
          <w:color w:val="1F3864" w:themeColor="accent5" w:themeShade="80"/>
          <w:sz w:val="40"/>
          <w:szCs w:val="40"/>
        </w:rPr>
        <w:t>2</w:t>
      </w:r>
      <w:r w:rsidR="002016EC">
        <w:t>-</w:t>
      </w:r>
      <w:r>
        <w:t xml:space="preserve">  Imprima</w:t>
      </w:r>
      <w:r w:rsidR="00434AE6">
        <w:t xml:space="preserve"> los formularios completos suministrados por el sistema y </w:t>
      </w:r>
      <w:r w:rsidR="002016EC">
        <w:t xml:space="preserve">colóquelos </w:t>
      </w:r>
      <w:r w:rsidR="00434AE6">
        <w:t xml:space="preserve">en un sobre con </w:t>
      </w:r>
      <w:r w:rsidR="00434AE6" w:rsidRPr="00C6127F">
        <w:rPr>
          <w:sz w:val="24"/>
          <w:szCs w:val="24"/>
        </w:rPr>
        <w:t xml:space="preserve">este </w:t>
      </w:r>
      <w:hyperlink r:id="rId11" w:history="1">
        <w:r w:rsidR="00434AE6" w:rsidRPr="00C6127F">
          <w:rPr>
            <w:rStyle w:val="Hipervnculo"/>
            <w:sz w:val="24"/>
            <w:szCs w:val="24"/>
          </w:rPr>
          <w:t>modelo de solapa</w:t>
        </w:r>
      </w:hyperlink>
      <w:proofErr w:type="gramStart"/>
      <w:r w:rsidR="00434AE6">
        <w:t>.</w:t>
      </w:r>
      <w:r w:rsidR="00E8339B">
        <w:t>(</w:t>
      </w:r>
      <w:proofErr w:type="gramEnd"/>
      <w:r w:rsidR="00E8339B" w:rsidRPr="00E8339B">
        <w:t xml:space="preserve"> https://www.argentina.gob.ar/sites/default/files/modelo_de_solapa.pdf</w:t>
      </w:r>
      <w:r w:rsidR="00E8339B">
        <w:t>)</w:t>
      </w:r>
    </w:p>
    <w:p w:rsidR="00434AE6" w:rsidRDefault="002016EC" w:rsidP="00E8339B">
      <w:pPr>
        <w:pStyle w:val="NormalWeb"/>
        <w:jc w:val="both"/>
      </w:pPr>
      <w:r>
        <w:t>Firme</w:t>
      </w:r>
      <w:r w:rsidR="00434AE6">
        <w:t xml:space="preserve"> toda la documentación (inclusive el sobre) y </w:t>
      </w:r>
      <w:r w:rsidR="00A65C79">
        <w:t>entréguelo en la Dirección General</w:t>
      </w:r>
      <w:r>
        <w:t xml:space="preserve">. </w:t>
      </w:r>
      <w:proofErr w:type="gramStart"/>
      <w:r>
        <w:t>de</w:t>
      </w:r>
      <w:proofErr w:type="gramEnd"/>
      <w:r>
        <w:t xml:space="preserve"> Personal</w:t>
      </w:r>
      <w:r w:rsidR="00434AE6">
        <w:t xml:space="preserve"> junto con las dos copias de la constancia de presentación de la DJ, llamada </w:t>
      </w:r>
      <w:r w:rsidR="00434AE6">
        <w:rPr>
          <w:rStyle w:val="Textoennegrita"/>
        </w:rPr>
        <w:t>Presentación de DJ por Internet - Acuse de Recibo</w:t>
      </w:r>
      <w:r w:rsidR="00434AE6">
        <w:t>.</w:t>
      </w:r>
    </w:p>
    <w:p w:rsidR="00434AE6" w:rsidRDefault="00434AE6" w:rsidP="00E8339B">
      <w:pPr>
        <w:pStyle w:val="NormalWeb"/>
        <w:jc w:val="both"/>
      </w:pPr>
      <w:r>
        <w:t>La información pública correspondiente a las Declaraciones Juradas</w:t>
      </w:r>
      <w:r w:rsidR="00A65C79">
        <w:t xml:space="preserve"> Patrimonial Integral</w:t>
      </w:r>
      <w:r>
        <w:t xml:space="preserve"> será publicada por la Oficina Anticorrupción. Según la Resolución 1695/2013, una vez que el </w:t>
      </w:r>
      <w:r w:rsidR="00A65C79">
        <w:t xml:space="preserve">funcionario la presente </w:t>
      </w:r>
      <w:r>
        <w:t>y se verifica la transmisión electrónica por parte de AFIP, la Oficina Anticorrupción procederá a su publicación dentro de los 10 días hábiles.</w:t>
      </w:r>
    </w:p>
    <w:p w:rsidR="00C6127F" w:rsidRDefault="00434AE6" w:rsidP="00E8339B">
      <w:pPr>
        <w:pStyle w:val="NormalWeb"/>
        <w:jc w:val="both"/>
      </w:pPr>
      <w:r>
        <w:t xml:space="preserve">Para más datos, </w:t>
      </w:r>
      <w:r w:rsidR="00A65C79">
        <w:t>consulte</w:t>
      </w:r>
      <w:r>
        <w:t xml:space="preserve"> </w:t>
      </w:r>
      <w:r w:rsidR="00A65C79">
        <w:t>m</w:t>
      </w:r>
      <w:r w:rsidRPr="00C6127F">
        <w:t>ás inform</w:t>
      </w:r>
      <w:r w:rsidR="00C6127F">
        <w:t>ac</w:t>
      </w:r>
      <w:r w:rsidR="00A65C79">
        <w:t>ión sobre presentación de DDJJJ Patrimonial en:</w:t>
      </w:r>
      <w:r w:rsidR="00C6127F">
        <w:t xml:space="preserve"> </w:t>
      </w:r>
    </w:p>
    <w:p w:rsidR="00434AE6" w:rsidRPr="00C6127F" w:rsidRDefault="004911A0" w:rsidP="00E8339B">
      <w:pPr>
        <w:pStyle w:val="NormalWeb"/>
        <w:jc w:val="both"/>
        <w:rPr>
          <w:sz w:val="22"/>
          <w:szCs w:val="22"/>
        </w:rPr>
      </w:pPr>
      <w:hyperlink r:id="rId12" w:history="1">
        <w:r w:rsidR="00C6127F" w:rsidRPr="007C2D45">
          <w:rPr>
            <w:rStyle w:val="Hipervnculo"/>
            <w:sz w:val="22"/>
            <w:szCs w:val="22"/>
          </w:rPr>
          <w:t>https://www.argentina.gob.ar/mas-informacion-sobre-la-presentacion-de-declaraciones-</w:t>
        </w:r>
      </w:hyperlink>
      <w:r w:rsidR="002016EC" w:rsidRPr="00C6127F">
        <w:rPr>
          <w:sz w:val="22"/>
          <w:szCs w:val="22"/>
        </w:rPr>
        <w:t>(dirgralpersonal@gmail.com.ar)</w:t>
      </w:r>
      <w:r w:rsidR="00B0288E">
        <w:rPr>
          <w:sz w:val="22"/>
          <w:szCs w:val="22"/>
        </w:rPr>
        <w:t>.</w:t>
      </w:r>
    </w:p>
    <w:p w:rsidR="00B46875" w:rsidRDefault="00B46875" w:rsidP="00E8339B">
      <w:pPr>
        <w:jc w:val="both"/>
      </w:pPr>
      <w:bookmarkStart w:id="0" w:name="_GoBack"/>
      <w:bookmarkEnd w:id="0"/>
    </w:p>
    <w:sectPr w:rsidR="00B46875" w:rsidSect="00DF76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325" w:bottom="1417" w:left="1134" w:header="708" w:footer="708" w:gutter="0"/>
      <w:pgBorders w:offsetFrom="page">
        <w:top w:val="dotted" w:sz="24" w:space="24" w:color="auto"/>
        <w:left w:val="dotted" w:sz="24" w:space="24" w:color="auto"/>
        <w:bottom w:val="dotted" w:sz="24" w:space="24" w:color="auto"/>
        <w:right w:val="dott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A0" w:rsidRDefault="004911A0" w:rsidP="00DF766D">
      <w:pPr>
        <w:spacing w:after="0" w:line="240" w:lineRule="auto"/>
      </w:pPr>
      <w:r>
        <w:separator/>
      </w:r>
    </w:p>
  </w:endnote>
  <w:endnote w:type="continuationSeparator" w:id="0">
    <w:p w:rsidR="004911A0" w:rsidRDefault="004911A0" w:rsidP="00DF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A0" w:rsidRDefault="004911A0" w:rsidP="00DF766D">
      <w:pPr>
        <w:spacing w:after="0" w:line="240" w:lineRule="auto"/>
      </w:pPr>
      <w:r>
        <w:separator/>
      </w:r>
    </w:p>
  </w:footnote>
  <w:footnote w:type="continuationSeparator" w:id="0">
    <w:p w:rsidR="004911A0" w:rsidRDefault="004911A0" w:rsidP="00DF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6D" w:rsidRDefault="00DF76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389B"/>
    <w:multiLevelType w:val="multilevel"/>
    <w:tmpl w:val="B78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9738A"/>
    <w:multiLevelType w:val="multilevel"/>
    <w:tmpl w:val="9D2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74D2F"/>
    <w:multiLevelType w:val="multilevel"/>
    <w:tmpl w:val="753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65ABD"/>
    <w:multiLevelType w:val="multilevel"/>
    <w:tmpl w:val="7FE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E6"/>
    <w:rsid w:val="002016EC"/>
    <w:rsid w:val="00434AE6"/>
    <w:rsid w:val="004911A0"/>
    <w:rsid w:val="005E6E92"/>
    <w:rsid w:val="00A65C79"/>
    <w:rsid w:val="00B0288E"/>
    <w:rsid w:val="00B46875"/>
    <w:rsid w:val="00BE6B06"/>
    <w:rsid w:val="00C51073"/>
    <w:rsid w:val="00C6127F"/>
    <w:rsid w:val="00C93020"/>
    <w:rsid w:val="00DF766D"/>
    <w:rsid w:val="00E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CE49E62-1E4A-4A58-A11E-8927A398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34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AE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3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A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434AE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34AE6"/>
    <w:rPr>
      <w:color w:val="0000FF"/>
      <w:u w:val="single"/>
    </w:rPr>
  </w:style>
  <w:style w:type="paragraph" w:customStyle="1" w:styleId="clearfix">
    <w:name w:val="clearfix"/>
    <w:basedOn w:val="Normal"/>
    <w:rsid w:val="0043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r-only">
    <w:name w:val="sr-only"/>
    <w:basedOn w:val="Fuentedeprrafopredeter"/>
    <w:rsid w:val="00434AE6"/>
  </w:style>
  <w:style w:type="character" w:styleId="Hipervnculovisitado">
    <w:name w:val="FollowedHyperlink"/>
    <w:basedOn w:val="Fuentedeprrafopredeter"/>
    <w:uiPriority w:val="99"/>
    <w:semiHidden/>
    <w:unhideWhenUsed/>
    <w:rsid w:val="00BE6B0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66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7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66D"/>
  </w:style>
  <w:style w:type="paragraph" w:styleId="Piedepgina">
    <w:name w:val="footer"/>
    <w:basedOn w:val="Normal"/>
    <w:link w:val="PiedepginaCar"/>
    <w:uiPriority w:val="99"/>
    <w:unhideWhenUsed/>
    <w:rsid w:val="00DF7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66D"/>
  </w:style>
  <w:style w:type="paragraph" w:styleId="Prrafodelista">
    <w:name w:val="List Paragraph"/>
    <w:basedOn w:val="Normal"/>
    <w:uiPriority w:val="34"/>
    <w:qFormat/>
    <w:rsid w:val="00A6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8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6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1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6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1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77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1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0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5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84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8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2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3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uda@afip.gob.a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yuda@ddjjonline.gob.ar" TargetMode="External"/><Relationship Id="rId12" Type="http://schemas.openxmlformats.org/officeDocument/2006/relationships/hyperlink" Target="https://www.argentina.gob.ar/mas-informacion-sobre-la-presentacion-de-declaraciones-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sites/default/files/modelo_de_solap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rchivo.anticorrupcion.gob.ar/F1246_AFIP.as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fip.gob.ar/sitio/externos/default.as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</dc:creator>
  <cp:keywords/>
  <dc:description/>
  <cp:lastModifiedBy>Vero</cp:lastModifiedBy>
  <cp:revision>5</cp:revision>
  <cp:lastPrinted>2019-03-20T14:50:00Z</cp:lastPrinted>
  <dcterms:created xsi:type="dcterms:W3CDTF">2019-03-18T14:36:00Z</dcterms:created>
  <dcterms:modified xsi:type="dcterms:W3CDTF">2019-03-20T15:39:00Z</dcterms:modified>
</cp:coreProperties>
</file>